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827A6" w14:textId="77777777" w:rsidR="00343D55" w:rsidRPr="00343D55" w:rsidRDefault="00343D55" w:rsidP="00343D55">
      <w:pPr>
        <w:jc w:val="center"/>
        <w:rPr>
          <w:rFonts w:ascii="ＭＳ 明朝" w:eastAsia="ＭＳ 明朝" w:hAnsi="ＭＳ 明朝" w:cs="+mn-cs"/>
          <w:color w:val="000000"/>
          <w:kern w:val="24"/>
          <w:sz w:val="28"/>
          <w:szCs w:val="28"/>
        </w:rPr>
      </w:pPr>
      <w:r w:rsidRPr="00343D55">
        <w:rPr>
          <w:rFonts w:ascii="ＭＳ 明朝" w:eastAsia="ＭＳ 明朝" w:hAnsi="ＭＳ 明朝" w:cs="+mn-cs" w:hint="eastAsia"/>
          <w:color w:val="000000"/>
          <w:kern w:val="24"/>
          <w:sz w:val="28"/>
          <w:szCs w:val="28"/>
        </w:rPr>
        <w:t>～区民大会実施にあたり、以下の注意事項を</w:t>
      </w:r>
      <w:r>
        <w:rPr>
          <w:rFonts w:ascii="ＭＳ 明朝" w:eastAsia="ＭＳ 明朝" w:hAnsi="ＭＳ 明朝" w:cs="+mn-cs" w:hint="eastAsia"/>
          <w:color w:val="000000"/>
          <w:kern w:val="24"/>
          <w:sz w:val="28"/>
          <w:szCs w:val="28"/>
        </w:rPr>
        <w:t>実施</w:t>
      </w:r>
      <w:r w:rsidRPr="00343D55">
        <w:rPr>
          <w:rFonts w:ascii="ＭＳ 明朝" w:eastAsia="ＭＳ 明朝" w:hAnsi="ＭＳ 明朝" w:cs="+mn-cs" w:hint="eastAsia"/>
          <w:color w:val="000000"/>
          <w:kern w:val="24"/>
          <w:sz w:val="28"/>
          <w:szCs w:val="28"/>
        </w:rPr>
        <w:t>要項に記載してください～</w:t>
      </w:r>
    </w:p>
    <w:p w14:paraId="4415E36C" w14:textId="77777777" w:rsidR="00343D55" w:rsidRPr="00343D55" w:rsidRDefault="00343D55" w:rsidP="00343D55">
      <w:pPr>
        <w:jc w:val="center"/>
        <w:rPr>
          <w:rFonts w:ascii="ＭＳ 明朝" w:eastAsia="ＭＳ 明朝" w:hAnsi="ＭＳ 明朝" w:cs="+mn-cs"/>
          <w:b/>
          <w:color w:val="000000"/>
          <w:kern w:val="24"/>
          <w:sz w:val="28"/>
          <w:szCs w:val="28"/>
        </w:rPr>
      </w:pPr>
    </w:p>
    <w:p w14:paraId="16C27117" w14:textId="77777777" w:rsidR="00AF277F" w:rsidRPr="00AF277F" w:rsidRDefault="00AF277F" w:rsidP="00343D55">
      <w:pPr>
        <w:ind w:left="232" w:hangingChars="100" w:hanging="232"/>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大会当日、受付で「令和2年度区民体育大会参加についての健康調査票」を提出してください。</w:t>
      </w:r>
    </w:p>
    <w:p w14:paraId="3C794471" w14:textId="77777777" w:rsidR="00AF277F" w:rsidRPr="00AF277F" w:rsidRDefault="00AF277F" w:rsidP="00343D55">
      <w:pPr>
        <w:ind w:left="232" w:hangingChars="100" w:hanging="232"/>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xml:space="preserve"> 　※代表者が参加メンバー全員の連絡先を把握している場合は、代表者のみの提出も可能とします。</w:t>
      </w:r>
    </w:p>
    <w:p w14:paraId="134368AA"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大会当日、以下の事項に該当する場合は、</w:t>
      </w:r>
      <w:r w:rsidR="0023244D">
        <w:rPr>
          <w:rFonts w:ascii="ＭＳ 明朝" w:eastAsia="ＭＳ 明朝" w:hAnsi="ＭＳ 明朝" w:cs="+mn-cs" w:hint="eastAsia"/>
          <w:color w:val="000000"/>
          <w:kern w:val="24"/>
          <w:sz w:val="24"/>
          <w:szCs w:val="24"/>
        </w:rPr>
        <w:t>参加を認めない場合があります。</w:t>
      </w:r>
    </w:p>
    <w:p w14:paraId="1C12EB6C"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xml:space="preserve">　 ①体調がよくない場合（例：発熱・咳・咽頭痛などの症状がある場合）</w:t>
      </w:r>
    </w:p>
    <w:p w14:paraId="1CDE416A"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xml:space="preserve">　 ②同居家族や身近な知人に感染が疑われる方がいる場合</w:t>
      </w:r>
    </w:p>
    <w:p w14:paraId="1580354F" w14:textId="77777777" w:rsidR="00AF277F" w:rsidRPr="00AF277F" w:rsidRDefault="00AF277F" w:rsidP="00343D55">
      <w:pPr>
        <w:ind w:left="232" w:hangingChars="100" w:hanging="232"/>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xml:space="preserve"> 　③過去14日以内に政府から入国制限、入国後の観察機関を必要とされている国、地域等への渡航または当該在住者との濃厚接触がある場合</w:t>
      </w:r>
      <w:r w:rsidR="0023244D">
        <w:rPr>
          <w:rFonts w:ascii="ＭＳ 明朝" w:eastAsia="ＭＳ 明朝" w:hAnsi="ＭＳ 明朝" w:cs="+mn-cs" w:hint="eastAsia"/>
          <w:color w:val="000000"/>
          <w:kern w:val="24"/>
          <w:sz w:val="24"/>
          <w:szCs w:val="24"/>
        </w:rPr>
        <w:t>等。</w:t>
      </w:r>
    </w:p>
    <w:p w14:paraId="7289DB35"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マスクを持参してください。</w:t>
      </w:r>
    </w:p>
    <w:p w14:paraId="2DAB7358" w14:textId="77777777" w:rsidR="00AF277F" w:rsidRPr="00AF277F" w:rsidRDefault="00AF277F" w:rsidP="00343D55">
      <w:pPr>
        <w:ind w:left="232" w:hangingChars="100" w:hanging="232"/>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xml:space="preserve"> 　※参加受付時や着替え時等のスポーツを行っていない際や会話をする際にはマスクを着用してください。</w:t>
      </w:r>
    </w:p>
    <w:p w14:paraId="2574D0CF"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こまめな手洗い、アルコール等による手指消毒を実施してください。</w:t>
      </w:r>
    </w:p>
    <w:p w14:paraId="0D7B66E0"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他の参加者、主催者スタッフ等との距離（できるだけ2ｍ以上）を確保してください。</w:t>
      </w:r>
    </w:p>
    <w:p w14:paraId="52265266"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xml:space="preserve"> 　※障害者の誘導や介助を行う場合を除きます。</w:t>
      </w:r>
    </w:p>
    <w:p w14:paraId="233407A5"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大会中に大きな声で会話、応援等をしないようご配慮ください。</w:t>
      </w:r>
    </w:p>
    <w:p w14:paraId="1E1610B2" w14:textId="77777777" w:rsidR="00AF277F" w:rsidRPr="00AF277F" w:rsidRDefault="00AF277F" w:rsidP="00AF277F">
      <w:pPr>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感染防止のために練馬区が決めたその他の措置を遵守し、その指示に従ってください。</w:t>
      </w:r>
    </w:p>
    <w:p w14:paraId="4F8B48A4" w14:textId="77777777" w:rsidR="00AF277F" w:rsidRPr="00AF277F" w:rsidRDefault="00AF277F" w:rsidP="00343D55">
      <w:pPr>
        <w:widowControl/>
        <w:ind w:left="232" w:hangingChars="100" w:hanging="232"/>
        <w:jc w:val="left"/>
        <w:rPr>
          <w:rFonts w:ascii="ＭＳ 明朝" w:eastAsia="ＭＳ 明朝" w:hAnsi="ＭＳ 明朝" w:cs="ＭＳ Ｐゴシック"/>
          <w:kern w:val="0"/>
          <w:sz w:val="24"/>
          <w:szCs w:val="24"/>
        </w:rPr>
      </w:pPr>
      <w:r w:rsidRPr="00AF277F">
        <w:rPr>
          <w:rFonts w:ascii="ＭＳ 明朝" w:eastAsia="ＭＳ 明朝" w:hAnsi="ＭＳ 明朝" w:cs="+mn-cs" w:hint="eastAsia"/>
          <w:color w:val="000000"/>
          <w:kern w:val="24"/>
          <w:sz w:val="24"/>
          <w:szCs w:val="24"/>
        </w:rPr>
        <w:t>□ 大会終了後2週間以内に新型コロナウイルス感染症を発症した場合は、濃厚接触者の有無等についてスポーツ振興課に速やかに報告してください。</w:t>
      </w:r>
    </w:p>
    <w:p w14:paraId="2D6E9C76" w14:textId="77777777" w:rsidR="00AF277F" w:rsidRPr="00AF277F" w:rsidRDefault="00AF277F" w:rsidP="00AF277F">
      <w:pPr>
        <w:widowControl/>
        <w:jc w:val="left"/>
        <w:rPr>
          <w:rFonts w:ascii="ＭＳ 明朝" w:eastAsia="ＭＳ 明朝" w:hAnsi="ＭＳ 明朝" w:cs="ＭＳ Ｐゴシック"/>
          <w:kern w:val="0"/>
          <w:sz w:val="24"/>
          <w:szCs w:val="24"/>
        </w:rPr>
      </w:pPr>
      <w:r w:rsidRPr="00AF277F">
        <w:rPr>
          <w:rFonts w:ascii="ＭＳ 明朝" w:eastAsia="ＭＳ 明朝" w:hAnsi="ＭＳ 明朝" w:cs="+mn-cs" w:hint="eastAsia"/>
          <w:color w:val="000000"/>
          <w:kern w:val="24"/>
          <w:sz w:val="24"/>
          <w:szCs w:val="24"/>
        </w:rPr>
        <w:t>□ 運動・スポーツしていない間も含め、周囲の人となるべく距離をとってください。</w:t>
      </w:r>
    </w:p>
    <w:p w14:paraId="07752F64" w14:textId="77777777" w:rsidR="0023244D" w:rsidRDefault="00AF277F" w:rsidP="00AF277F">
      <w:pPr>
        <w:widowControl/>
        <w:jc w:val="left"/>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タオル等の共用はしないでください。</w:t>
      </w:r>
    </w:p>
    <w:p w14:paraId="35A7BE9C" w14:textId="77777777" w:rsidR="00343D55" w:rsidRDefault="00AF277F" w:rsidP="00343D55">
      <w:pPr>
        <w:widowControl/>
        <w:ind w:left="232" w:hangingChars="100" w:hanging="232"/>
        <w:jc w:val="left"/>
        <w:rPr>
          <w:rFonts w:ascii="ＭＳ 明朝" w:eastAsia="ＭＳ 明朝" w:hAnsi="ＭＳ 明朝" w:cs="+mn-cs"/>
          <w:color w:val="000000"/>
          <w:kern w:val="24"/>
          <w:sz w:val="24"/>
          <w:szCs w:val="24"/>
        </w:rPr>
      </w:pPr>
      <w:r w:rsidRPr="00AF277F">
        <w:rPr>
          <w:rFonts w:ascii="ＭＳ 明朝" w:eastAsia="ＭＳ 明朝" w:hAnsi="ＭＳ 明朝" w:cs="+mn-cs" w:hint="eastAsia"/>
          <w:color w:val="000000"/>
          <w:kern w:val="24"/>
          <w:sz w:val="24"/>
          <w:szCs w:val="24"/>
        </w:rPr>
        <w:t>□ 飲食の際は、周囲の人となるべく距離をとって体面を避け、会話は控えめにしてください。</w:t>
      </w:r>
    </w:p>
    <w:p w14:paraId="7F4831BF" w14:textId="77777777" w:rsidR="00343D55" w:rsidRDefault="00343D55" w:rsidP="00343D55">
      <w:pPr>
        <w:widowControl/>
        <w:ind w:left="232" w:hangingChars="100" w:hanging="232"/>
        <w:jc w:val="right"/>
        <w:rPr>
          <w:rFonts w:ascii="ＭＳ 明朝" w:eastAsia="ＭＳ 明朝" w:hAnsi="ＭＳ 明朝" w:cs="+mn-cs"/>
          <w:color w:val="000000"/>
          <w:kern w:val="24"/>
          <w:sz w:val="24"/>
          <w:szCs w:val="24"/>
        </w:rPr>
      </w:pPr>
      <w:r>
        <w:rPr>
          <w:rFonts w:ascii="ＭＳ 明朝" w:eastAsia="ＭＳ 明朝" w:hAnsi="ＭＳ 明朝" w:cs="+mn-cs" w:hint="eastAsia"/>
          <w:color w:val="000000"/>
          <w:kern w:val="24"/>
          <w:sz w:val="24"/>
          <w:szCs w:val="24"/>
        </w:rPr>
        <w:t>練馬区スポーツ振興課　事業係</w:t>
      </w:r>
    </w:p>
    <w:sectPr w:rsidR="00343D55" w:rsidSect="00343D55">
      <w:pgSz w:w="11906" w:h="16838" w:code="9"/>
      <w:pgMar w:top="851" w:right="1134" w:bottom="851" w:left="1134" w:header="851" w:footer="992" w:gutter="0"/>
      <w:cols w:space="425"/>
      <w:docGrid w:type="linesAndChars" w:linePitch="28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7F"/>
    <w:rsid w:val="0023244D"/>
    <w:rsid w:val="00343D55"/>
    <w:rsid w:val="00450832"/>
    <w:rsid w:val="0091611C"/>
    <w:rsid w:val="00AF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D6E57"/>
  <w15:chartTrackingRefBased/>
  <w15:docId w15:val="{709A5A42-C3B0-4E7B-9047-7C196F61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27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43D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3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033841">
      <w:bodyDiv w:val="1"/>
      <w:marLeft w:val="0"/>
      <w:marRight w:val="0"/>
      <w:marTop w:val="0"/>
      <w:marBottom w:val="0"/>
      <w:divBdr>
        <w:top w:val="none" w:sz="0" w:space="0" w:color="auto"/>
        <w:left w:val="none" w:sz="0" w:space="0" w:color="auto"/>
        <w:bottom w:val="none" w:sz="0" w:space="0" w:color="auto"/>
        <w:right w:val="none" w:sz="0" w:space="0" w:color="auto"/>
      </w:divBdr>
    </w:div>
    <w:div w:id="1043142412">
      <w:bodyDiv w:val="1"/>
      <w:marLeft w:val="0"/>
      <w:marRight w:val="0"/>
      <w:marTop w:val="0"/>
      <w:marBottom w:val="0"/>
      <w:divBdr>
        <w:top w:val="none" w:sz="0" w:space="0" w:color="auto"/>
        <w:left w:val="none" w:sz="0" w:space="0" w:color="auto"/>
        <w:bottom w:val="none" w:sz="0" w:space="0" w:color="auto"/>
        <w:right w:val="none" w:sz="0" w:space="0" w:color="auto"/>
      </w:divBdr>
    </w:div>
    <w:div w:id="12866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108</Words>
  <Characters>617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淳一</dc:creator>
  <cp:keywords/>
  <dc:description/>
  <cp:lastModifiedBy>志村 雅</cp:lastModifiedBy>
  <cp:revision>2</cp:revision>
  <cp:lastPrinted>2020-06-29T01:02:00Z</cp:lastPrinted>
  <dcterms:created xsi:type="dcterms:W3CDTF">2020-06-30T05:28:00Z</dcterms:created>
  <dcterms:modified xsi:type="dcterms:W3CDTF">2020-06-30T05:28:00Z</dcterms:modified>
</cp:coreProperties>
</file>